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50EF" w14:textId="026981C1" w:rsidR="001427E8" w:rsidRPr="001427E8" w:rsidRDefault="12016865" w:rsidP="36088D92">
      <w:pPr>
        <w:jc w:val="center"/>
      </w:pPr>
      <w:r>
        <w:rPr>
          <w:noProof/>
        </w:rPr>
        <w:drawing>
          <wp:inline distT="0" distB="0" distL="0" distR="0" wp14:anchorId="1773D414" wp14:editId="6F1F6A94">
            <wp:extent cx="1968766" cy="571930"/>
            <wp:effectExtent l="0" t="0" r="0" b="0"/>
            <wp:docPr id="20480393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66" cy="5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60BA" w14:textId="07C0DB0B" w:rsidR="001427E8" w:rsidRPr="001427E8" w:rsidRDefault="00272465" w:rsidP="36088D92">
      <w:pPr>
        <w:rPr>
          <w:b/>
          <w:i/>
          <w:sz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Second Grade</w:t>
      </w:r>
      <w:r w:rsidR="36088D92" w:rsidRPr="36088D92">
        <w:rPr>
          <w:b/>
          <w:bCs/>
          <w:i/>
          <w:iCs/>
          <w:sz w:val="28"/>
          <w:szCs w:val="28"/>
          <w:u w:val="single"/>
        </w:rPr>
        <w:t xml:space="preserve"> Overview</w:t>
      </w:r>
    </w:p>
    <w:p w14:paraId="15947E3F" w14:textId="13DD6A4D" w:rsidR="00DB6A8D" w:rsidRDefault="00272465" w:rsidP="12016865">
      <w:r>
        <w:t>Second grade</w:t>
      </w:r>
      <w:r w:rsidR="12016865">
        <w:t xml:space="preserve"> classes include instruction in five different content areas as defined by the Georgia Common Core Standards:  ELA, Writing, Math, Science, and Social Studies. </w:t>
      </w:r>
    </w:p>
    <w:p w14:paraId="1BB02FC6" w14:textId="14883490" w:rsidR="00DB6A8D" w:rsidRPr="001427E8" w:rsidRDefault="12016865" w:rsidP="004F676C">
      <w:pPr>
        <w:rPr>
          <w:b/>
        </w:rPr>
      </w:pPr>
      <w:r w:rsidRPr="12016865">
        <w:rPr>
          <w:b/>
          <w:bCs/>
        </w:rPr>
        <w:t>Philosophy</w:t>
      </w:r>
    </w:p>
    <w:p w14:paraId="53079554" w14:textId="0C661CE6" w:rsidR="001427E8" w:rsidRDefault="12016865" w:rsidP="004F676C">
      <w:r>
        <w:t xml:space="preserve">The Richmond County philosophy for </w:t>
      </w:r>
      <w:r w:rsidR="00272465">
        <w:t>Second graders</w:t>
      </w:r>
      <w:r>
        <w:t xml:space="preserve"> is to provide all students with instruction on their level based on assessment data.  Students will work independently, with partners, and in groups.  We believe in reaching every learning style through research-based instructional strategies.</w:t>
      </w:r>
    </w:p>
    <w:p w14:paraId="377D17ED" w14:textId="77777777" w:rsidR="001427E8" w:rsidRDefault="001427E8" w:rsidP="004F676C">
      <w:r>
        <w:rPr>
          <w:b/>
        </w:rPr>
        <w:t>Major Course Goals</w:t>
      </w:r>
    </w:p>
    <w:p w14:paraId="0D7E6EB4" w14:textId="2A843A72" w:rsidR="00CF4CF2" w:rsidRDefault="12016865" w:rsidP="12016865">
      <w:r>
        <w:t>The goal for every student in Richmond County is to meet grade-level Georgia Common Core state standards by the end of the year.  For more detailed information, please refer to www.georgiastandards.org.</w:t>
      </w:r>
    </w:p>
    <w:p w14:paraId="10B04540" w14:textId="77777777" w:rsidR="00CF4CF2" w:rsidRDefault="00CF4CF2" w:rsidP="004F676C">
      <w:r>
        <w:rPr>
          <w:b/>
        </w:rPr>
        <w:t>Course Assessment Plan</w:t>
      </w:r>
    </w:p>
    <w:p w14:paraId="27FB1DE6" w14:textId="61A2A0A2" w:rsidR="00CF4CF2" w:rsidRDefault="00272465" w:rsidP="004F676C">
      <w:r>
        <w:t>Second grade</w:t>
      </w:r>
      <w:r w:rsidR="12016865">
        <w:t xml:space="preserve"> students will be assessed according to the following scale:</w:t>
      </w:r>
    </w:p>
    <w:p w14:paraId="5CD5D640" w14:textId="0A949EE7" w:rsidR="00CF4CF2" w:rsidRDefault="00272465" w:rsidP="00CF4CF2">
      <w:pPr>
        <w:spacing w:after="0" w:line="240" w:lineRule="auto"/>
        <w:ind w:left="360"/>
      </w:pPr>
      <w:r>
        <w:t>4</w:t>
      </w:r>
      <w:r w:rsidR="00CF4CF2">
        <w:t xml:space="preserve"> = </w:t>
      </w:r>
      <w:r w:rsidR="00C25583">
        <w:t>Distinguished Learner</w:t>
      </w:r>
      <w:r w:rsidR="00CF4CF2">
        <w:t xml:space="preserve"> </w:t>
      </w:r>
    </w:p>
    <w:p w14:paraId="0CAF0C3E" w14:textId="737B5E9E" w:rsidR="00CF4CF2" w:rsidRDefault="00272465" w:rsidP="00CF4CF2">
      <w:pPr>
        <w:spacing w:after="0" w:line="240" w:lineRule="auto"/>
        <w:ind w:left="360"/>
      </w:pPr>
      <w:r>
        <w:t>3</w:t>
      </w:r>
      <w:r w:rsidR="00CF4CF2">
        <w:t xml:space="preserve"> = Pro</w:t>
      </w:r>
      <w:r w:rsidR="00C25583">
        <w:t>ficient Learner</w:t>
      </w:r>
      <w:r w:rsidR="00CF4CF2">
        <w:t xml:space="preserve"> </w:t>
      </w:r>
    </w:p>
    <w:p w14:paraId="6F9B6C5C" w14:textId="6B17DE1E" w:rsidR="00CF4CF2" w:rsidRDefault="00272465" w:rsidP="00CF4CF2">
      <w:pPr>
        <w:spacing w:after="0" w:line="240" w:lineRule="auto"/>
        <w:ind w:left="360"/>
      </w:pPr>
      <w:r>
        <w:t>2</w:t>
      </w:r>
      <w:r w:rsidR="00CF4CF2">
        <w:t xml:space="preserve"> = </w:t>
      </w:r>
      <w:r w:rsidR="00C25583">
        <w:t>Developing Learner</w:t>
      </w:r>
      <w:r w:rsidR="00CF4CF2">
        <w:t xml:space="preserve"> </w:t>
      </w:r>
    </w:p>
    <w:p w14:paraId="69122E2B" w14:textId="7EB1675B" w:rsidR="00CF4CF2" w:rsidRDefault="00272465" w:rsidP="00194282">
      <w:pPr>
        <w:spacing w:after="0" w:line="240" w:lineRule="auto"/>
        <w:ind w:left="360"/>
      </w:pPr>
      <w:r>
        <w:t>1</w:t>
      </w:r>
      <w:r w:rsidR="00CF4CF2">
        <w:t xml:space="preserve"> = </w:t>
      </w:r>
      <w:r w:rsidR="00C25583">
        <w:t>Beginning Learner</w:t>
      </w:r>
      <w:r w:rsidR="00CF4CF2">
        <w:t xml:space="preserve"> </w:t>
      </w:r>
    </w:p>
    <w:p w14:paraId="1EA4D9B3" w14:textId="77777777" w:rsidR="00194282" w:rsidRDefault="00194282" w:rsidP="00194282">
      <w:pPr>
        <w:spacing w:after="0" w:line="240" w:lineRule="auto"/>
        <w:ind w:left="360"/>
      </w:pPr>
    </w:p>
    <w:p w14:paraId="46C0A6D8" w14:textId="77777777" w:rsidR="004F676C" w:rsidRDefault="004F676C" w:rsidP="004F676C">
      <w:pPr>
        <w:rPr>
          <w:b/>
        </w:rPr>
      </w:pPr>
      <w:r>
        <w:rPr>
          <w:b/>
        </w:rPr>
        <w:t>Classroom Expectation</w:t>
      </w:r>
    </w:p>
    <w:p w14:paraId="07B7B3B5" w14:textId="3B856251" w:rsidR="00C25583" w:rsidRDefault="12016865" w:rsidP="004F676C">
      <w:r>
        <w:t>All Richmond County students are expected to follow district, school, and classroom rules.  The Richmond County School District also employs a Positive Behavior System (PBS) which focuses on rewards for good behavior.  Our school</w:t>
      </w:r>
      <w:r w:rsidR="00293B12">
        <w:t>s</w:t>
      </w:r>
      <w:r>
        <w:t xml:space="preserve"> PBS system </w:t>
      </w:r>
      <w:r w:rsidR="00C25583">
        <w:t>is S.O</w:t>
      </w:r>
      <w:r>
        <w:t>.</w:t>
      </w:r>
      <w:r w:rsidR="00C25583">
        <w:t>A.R.S.</w:t>
      </w:r>
      <w:r w:rsidR="00293B12">
        <w:t xml:space="preserve"> Individual teacher use a variety of redirection strategies including ClassDojo.</w:t>
      </w:r>
    </w:p>
    <w:p w14:paraId="7AE0FB9E" w14:textId="77777777" w:rsidR="004F676C" w:rsidRDefault="004F676C" w:rsidP="004F676C">
      <w:pPr>
        <w:rPr>
          <w:b/>
        </w:rPr>
      </w:pPr>
      <w:r>
        <w:rPr>
          <w:b/>
        </w:rPr>
        <w:t>Supplies &amp; Materials Needed</w:t>
      </w:r>
    </w:p>
    <w:p w14:paraId="77907289" w14:textId="642DA25A" w:rsidR="00194282" w:rsidRDefault="12016865" w:rsidP="004F676C">
      <w:r>
        <w:t xml:space="preserve">There is a district suggested supply list on the website, however, some of these items are not necessary.  Please refer to the </w:t>
      </w:r>
      <w:r w:rsidR="00293B12">
        <w:t>Belair K-8</w:t>
      </w:r>
      <w:r>
        <w:t xml:space="preserve"> supply list provided by your child's teacher.</w:t>
      </w:r>
      <w:r w:rsidR="00293B12">
        <w:t xml:space="preserve"> Additional donation may be requested through out the year for special occasions and projects.</w:t>
      </w:r>
    </w:p>
    <w:p w14:paraId="0820B11C" w14:textId="77777777" w:rsidR="004F676C" w:rsidRDefault="004F676C" w:rsidP="004F676C">
      <w:pPr>
        <w:rPr>
          <w:b/>
        </w:rPr>
      </w:pPr>
      <w:r>
        <w:rPr>
          <w:b/>
        </w:rPr>
        <w:t>Homework Policy</w:t>
      </w:r>
    </w:p>
    <w:p w14:paraId="4068A11C" w14:textId="2B5C39B5" w:rsidR="004F676C" w:rsidRDefault="00C25583" w:rsidP="004F676C">
      <w:r>
        <w:t>Second grade</w:t>
      </w:r>
      <w:r w:rsidR="12016865">
        <w:t xml:space="preserve"> students will have homework assignments Monday through Thursday</w:t>
      </w:r>
      <w:r w:rsidR="009C272A">
        <w:t xml:space="preserve"> as assigned by </w:t>
      </w:r>
      <w:r w:rsidR="00EA5ADA">
        <w:t xml:space="preserve">each </w:t>
      </w:r>
      <w:bookmarkStart w:id="0" w:name="_GoBack"/>
      <w:bookmarkEnd w:id="0"/>
      <w:r w:rsidR="009C272A">
        <w:t>teacher</w:t>
      </w:r>
      <w:r w:rsidR="12016865">
        <w:t>.</w:t>
      </w:r>
    </w:p>
    <w:p w14:paraId="5701EC75" w14:textId="77777777" w:rsidR="004F676C" w:rsidRDefault="004F676C" w:rsidP="004F676C">
      <w:pPr>
        <w:rPr>
          <w:b/>
        </w:rPr>
      </w:pPr>
      <w:r>
        <w:rPr>
          <w:b/>
        </w:rPr>
        <w:t>Extra Help</w:t>
      </w:r>
    </w:p>
    <w:p w14:paraId="7A4DA81A" w14:textId="583DBF0C" w:rsidR="12016865" w:rsidRDefault="12016865" w:rsidP="12016865">
      <w:r>
        <w:t>Students failing to meet mastery of state standards will be provided extra help through the school's Response to Intervention (RTI) process.</w:t>
      </w:r>
    </w:p>
    <w:p w14:paraId="5EC0FE69" w14:textId="6BF2BA64" w:rsidR="12016865" w:rsidRDefault="36088D92" w:rsidP="36088D92">
      <w:pPr>
        <w:jc w:val="center"/>
      </w:pPr>
      <w:r w:rsidRPr="36088D92">
        <w:rPr>
          <w:rFonts w:ascii="Comic Sans MS" w:eastAsia="Comic Sans MS" w:hAnsi="Comic Sans MS" w:cs="Comic Sans MS"/>
          <w:b/>
          <w:bCs/>
          <w:sz w:val="28"/>
          <w:szCs w:val="28"/>
        </w:rPr>
        <w:t>Mrs. D. Ferguson</w:t>
      </w:r>
    </w:p>
    <w:p w14:paraId="740F81DC" w14:textId="1457BF73" w:rsidR="12016865" w:rsidRDefault="36088D92" w:rsidP="36088D92">
      <w:pPr>
        <w:jc w:val="center"/>
      </w:pPr>
      <w:r w:rsidRPr="36088D92">
        <w:rPr>
          <w:b/>
          <w:bCs/>
        </w:rPr>
        <w:t xml:space="preserve">Email: </w:t>
      </w:r>
      <w:hyperlink r:id="rId6">
        <w:r w:rsidRPr="36088D92">
          <w:rPr>
            <w:rStyle w:val="Hyperlink"/>
            <w:rFonts w:ascii="Comic Sans MS" w:eastAsia="Comic Sans MS" w:hAnsi="Comic Sans MS" w:cs="Comic Sans MS"/>
            <w:b/>
            <w:bCs/>
          </w:rPr>
          <w:t>FerguDa@richmond.k12.ga.us</w:t>
        </w:r>
      </w:hyperlink>
    </w:p>
    <w:p w14:paraId="22F7EDCF" w14:textId="1C35763B" w:rsidR="36088D92" w:rsidRDefault="36088D92" w:rsidP="00293B12">
      <w:pPr>
        <w:jc w:val="center"/>
      </w:pPr>
      <w:r w:rsidRPr="36088D92">
        <w:rPr>
          <w:rFonts w:ascii="Comic Sans MS" w:eastAsia="Comic Sans MS" w:hAnsi="Comic Sans MS" w:cs="Comic Sans MS"/>
          <w:b/>
          <w:bCs/>
        </w:rPr>
        <w:t xml:space="preserve">Classroom planning time: </w:t>
      </w:r>
      <w:proofErr w:type="gramStart"/>
      <w:r w:rsidRPr="36088D92">
        <w:rPr>
          <w:rFonts w:ascii="Comic Sans MS" w:eastAsia="Comic Sans MS" w:hAnsi="Comic Sans MS" w:cs="Comic Sans MS"/>
          <w:b/>
          <w:bCs/>
        </w:rPr>
        <w:t>M</w:t>
      </w:r>
      <w:r w:rsidR="00C25583">
        <w:rPr>
          <w:rFonts w:ascii="Comic Sans MS" w:eastAsia="Comic Sans MS" w:hAnsi="Comic Sans MS" w:cs="Comic Sans MS"/>
          <w:b/>
          <w:bCs/>
        </w:rPr>
        <w:t>,W</w:t>
      </w:r>
      <w:proofErr w:type="gramEnd"/>
      <w:r w:rsidRPr="36088D92">
        <w:rPr>
          <w:rFonts w:ascii="Comic Sans MS" w:eastAsia="Comic Sans MS" w:hAnsi="Comic Sans MS" w:cs="Comic Sans MS"/>
          <w:b/>
          <w:bCs/>
        </w:rPr>
        <w:t xml:space="preserve">-F </w:t>
      </w:r>
      <w:r w:rsidR="00C25583">
        <w:rPr>
          <w:rFonts w:ascii="Comic Sans MS" w:eastAsia="Comic Sans MS" w:hAnsi="Comic Sans MS" w:cs="Comic Sans MS"/>
          <w:b/>
          <w:bCs/>
        </w:rPr>
        <w:t>10</w:t>
      </w:r>
      <w:r w:rsidR="009561CB">
        <w:rPr>
          <w:rFonts w:ascii="Comic Sans MS" w:eastAsia="Comic Sans MS" w:hAnsi="Comic Sans MS" w:cs="Comic Sans MS"/>
          <w:b/>
          <w:bCs/>
        </w:rPr>
        <w:t>:</w:t>
      </w:r>
      <w:r w:rsidR="00C25583">
        <w:rPr>
          <w:rFonts w:ascii="Comic Sans MS" w:eastAsia="Comic Sans MS" w:hAnsi="Comic Sans MS" w:cs="Comic Sans MS"/>
          <w:b/>
          <w:bCs/>
        </w:rPr>
        <w:t>1</w:t>
      </w:r>
      <w:r w:rsidR="009561CB">
        <w:rPr>
          <w:rFonts w:ascii="Comic Sans MS" w:eastAsia="Comic Sans MS" w:hAnsi="Comic Sans MS" w:cs="Comic Sans MS"/>
          <w:b/>
          <w:bCs/>
        </w:rPr>
        <w:t>0 am to 10:5</w:t>
      </w:r>
      <w:r w:rsidR="00293B12">
        <w:rPr>
          <w:rFonts w:ascii="Comic Sans MS" w:eastAsia="Comic Sans MS" w:hAnsi="Comic Sans MS" w:cs="Comic Sans MS"/>
          <w:b/>
          <w:bCs/>
        </w:rPr>
        <w:t>5</w:t>
      </w:r>
      <w:r w:rsidR="009561CB">
        <w:rPr>
          <w:rFonts w:ascii="Comic Sans MS" w:eastAsia="Comic Sans MS" w:hAnsi="Comic Sans MS" w:cs="Comic Sans MS"/>
          <w:b/>
          <w:bCs/>
        </w:rPr>
        <w:t xml:space="preserve"> am</w:t>
      </w:r>
    </w:p>
    <w:p w14:paraId="58EEFF32" w14:textId="77777777" w:rsidR="004F676C" w:rsidRPr="004F676C" w:rsidRDefault="004F676C" w:rsidP="004F676C"/>
    <w:sectPr w:rsidR="004F676C" w:rsidRPr="004F6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4EC"/>
    <w:multiLevelType w:val="hybridMultilevel"/>
    <w:tmpl w:val="175C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74E07"/>
    <w:multiLevelType w:val="hybridMultilevel"/>
    <w:tmpl w:val="6874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8D"/>
    <w:rsid w:val="00132095"/>
    <w:rsid w:val="001427E8"/>
    <w:rsid w:val="00194282"/>
    <w:rsid w:val="002573DE"/>
    <w:rsid w:val="00272465"/>
    <w:rsid w:val="00293B12"/>
    <w:rsid w:val="002E1A82"/>
    <w:rsid w:val="004F676C"/>
    <w:rsid w:val="00666C15"/>
    <w:rsid w:val="00927FEF"/>
    <w:rsid w:val="009561CB"/>
    <w:rsid w:val="009C272A"/>
    <w:rsid w:val="00B22DB5"/>
    <w:rsid w:val="00C25583"/>
    <w:rsid w:val="00CF4CF2"/>
    <w:rsid w:val="00D511CC"/>
    <w:rsid w:val="00DB6A8D"/>
    <w:rsid w:val="00EA5ADA"/>
    <w:rsid w:val="00EF2BAD"/>
    <w:rsid w:val="00FC581D"/>
    <w:rsid w:val="12016865"/>
    <w:rsid w:val="3608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DE47"/>
  <w15:docId w15:val="{1B1252D9-13C5-4E64-9F7B-E4F40AB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guDa@richmond.k12.g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CEN-MIT-CART2</dc:creator>
  <cp:lastModifiedBy>Rodney Ferguson</cp:lastModifiedBy>
  <cp:revision>3</cp:revision>
  <cp:lastPrinted>2017-02-03T00:56:00Z</cp:lastPrinted>
  <dcterms:created xsi:type="dcterms:W3CDTF">2018-08-23T01:48:00Z</dcterms:created>
  <dcterms:modified xsi:type="dcterms:W3CDTF">2018-08-23T01:58:00Z</dcterms:modified>
</cp:coreProperties>
</file>